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FA0C" w14:textId="77777777" w:rsidR="00C60D9A" w:rsidRDefault="00787F3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3AD9652" w14:textId="77777777" w:rsidR="00C60D9A" w:rsidRDefault="00787F3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556C9A49" w14:textId="77777777" w:rsidR="00C60D9A" w:rsidRDefault="00787F3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28/07/2000</w:t>
      </w:r>
    </w:p>
    <w:p w14:paraId="4267BBD6" w14:textId="77777777" w:rsidR="00C60D9A" w:rsidRPr="00787F3F" w:rsidRDefault="00787F3F" w:rsidP="00787F3F">
      <w:pPr>
        <w:spacing w:after="0" w:line="288" w:lineRule="auto"/>
        <w:jc w:val="center"/>
        <w:rPr>
          <w:rFonts w:ascii="Times New Roman" w:eastAsia="Times New Roman" w:hAnsi="Times New Roman" w:cs="Times New Roman"/>
          <w:i/>
          <w:color w:val="000000"/>
          <w:sz w:val="28"/>
          <w:szCs w:val="28"/>
        </w:rPr>
      </w:pPr>
      <w:r w:rsidRPr="00787F3F">
        <w:rPr>
          <w:rFonts w:ascii="Times New Roman" w:eastAsia="Times New Roman" w:hAnsi="Times New Roman" w:cs="Times New Roman"/>
          <w:i/>
          <w:color w:val="000000"/>
          <w:sz w:val="28"/>
          <w:szCs w:val="28"/>
        </w:rPr>
        <w:t>Giảng tại: Tịnh tông Học hội Singapore</w:t>
      </w:r>
    </w:p>
    <w:p w14:paraId="479CD497" w14:textId="77777777" w:rsidR="00787F3F" w:rsidRPr="00787F3F" w:rsidRDefault="00787F3F" w:rsidP="00787F3F">
      <w:pPr>
        <w:spacing w:after="0" w:line="288" w:lineRule="auto"/>
        <w:jc w:val="center"/>
        <w:rPr>
          <w:rFonts w:ascii="Times New Roman" w:eastAsia="Times New Roman" w:hAnsi="Times New Roman" w:cs="Times New Roman"/>
          <w:i/>
          <w:color w:val="000000"/>
          <w:sz w:val="28"/>
          <w:szCs w:val="28"/>
        </w:rPr>
      </w:pPr>
      <w:r w:rsidRPr="00787F3F">
        <w:rPr>
          <w:rFonts w:ascii="Times New Roman" w:eastAsia="Times New Roman" w:hAnsi="Times New Roman" w:cs="Times New Roman"/>
          <w:i/>
          <w:color w:val="000000"/>
          <w:sz w:val="28"/>
          <w:szCs w:val="28"/>
        </w:rPr>
        <w:t>Việt dịch: Ban biên dịch Pháp Âm Tuyên Lưu</w:t>
      </w:r>
    </w:p>
    <w:p w14:paraId="209DC800" w14:textId="048D9BC0" w:rsidR="00C60D9A" w:rsidRDefault="00787F3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40</w:t>
      </w:r>
    </w:p>
    <w:p w14:paraId="600E77DF" w14:textId="77777777" w:rsidR="00C60D9A" w:rsidRDefault="00C60D9A">
      <w:pPr>
        <w:spacing w:before="120" w:after="0" w:line="288" w:lineRule="auto"/>
        <w:ind w:firstLine="720"/>
        <w:jc w:val="both"/>
        <w:rPr>
          <w:rFonts w:ascii="Times New Roman" w:eastAsia="Times New Roman" w:hAnsi="Times New Roman" w:cs="Times New Roman"/>
          <w:sz w:val="28"/>
          <w:szCs w:val="28"/>
        </w:rPr>
      </w:pPr>
    </w:p>
    <w:p w14:paraId="121ED775"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bảy,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hàng thứ hai từ dưới lên: </w:t>
      </w:r>
      <w:r>
        <w:rPr>
          <w:rFonts w:ascii="Times New Roman" w:eastAsia="Book Antiqua" w:hAnsi="Times New Roman" w:cs="Times New Roman"/>
          <w:i/>
          <w:sz w:val="28"/>
          <w:szCs w:val="28"/>
        </w:rPr>
        <w:t>“Lại nữa, long vương! Nếu lìa nói dối thì được tám loại pháp mà trời khen ngợi. Những gì là tám?</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 xml:space="preserve">Một, miệng thường thanh tịnh, thơm mùi hoa ưu-bát.” </w:t>
      </w:r>
      <w:r>
        <w:rPr>
          <w:rFonts w:ascii="Times New Roman" w:eastAsia="Book Antiqua" w:hAnsi="Times New Roman" w:cs="Times New Roman"/>
          <w:sz w:val="28"/>
          <w:szCs w:val="28"/>
        </w:rPr>
        <w:t>Hôm qua, tôi giảng đến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tiếp câu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đều là nói quả đức:</w:t>
      </w:r>
    </w:p>
    <w:p w14:paraId="58DEF87E" w14:textId="77777777" w:rsidR="00DE3D46"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Hai, được người thế gian tin phục.</w:t>
      </w:r>
    </w:p>
    <w:p w14:paraId="1B5BD442"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Cổ nhân thường nói: </w:t>
      </w:r>
      <w:r>
        <w:rPr>
          <w:rFonts w:ascii="Times New Roman" w:eastAsia="Book Antiqua" w:hAnsi="Times New Roman" w:cs="Times New Roman"/>
          <w:i/>
          <w:sz w:val="28"/>
          <w:szCs w:val="28"/>
        </w:rPr>
        <w:t>“Người không giữ chữ tín thì không có chỗ đứng trong xã hội.”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Trong xã hội cổ đại Trung Quốc đối với chữ tín vô cùng coi trọng. Ngũ thường, “thường” là thường hằng,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nhất định không được mất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ngũ thường còn được gọi là “thường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đạo lý cơ bản làm người: nhân, nghĩa, lễ, trí, tín. Ở trong Phật pháp đối với chữ “tín”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vô cùng xem trọng, trong Tịnh độ tông có ba điều kiện là “tín, nguyện,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điều kiện “tín, nguyện,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là Tịnh độ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bất luận tu học tông phái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thể thiếu,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đại kinh đại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nói rõ: </w:t>
      </w:r>
      <w:r>
        <w:rPr>
          <w:rFonts w:ascii="Times New Roman" w:eastAsia="Book Antiqua" w:hAnsi="Times New Roman" w:cs="Times New Roman"/>
          <w:i/>
          <w:sz w:val="28"/>
          <w:szCs w:val="28"/>
        </w:rPr>
        <w:t>“Tín là nguồn của đạo, mẹ của các công đức”</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ý nghĩa của lời nói này tức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là cội nguồn để vào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sinh ra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“mẹ của các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mẹ nghĩa là có thể sinh ra.</w:t>
      </w:r>
    </w:p>
    <w:p w14:paraId="3EC5098A"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Hiện nay ở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thường đi nước ngoài chắc đều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nước ngoài hiện nay đều dùng thẻ tín dụng, nếu bạn không có tín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rất khó sinh tồn ở xã hội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có thể sẽ không dùng tiền mặt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hoàn toàn dùng thẻ tín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nước ngoài rất coi trọng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giữ chữ tín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coi trọng tín là vì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nhà Phật coi trọng tín là vì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bạn thường xuyên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lời nói của bạn không đáng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tiếp xúc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có dùng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xử với chúng ta hay không cũng không quan trọng lắm, chúng ta bị lừa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lừa hai lần thì sẽ học được bài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bị lừa thêm lần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quan trọng nhất là bản thân chúng ta có nói dối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Chúng ta có lừa gạt người </w:t>
      </w:r>
      <w:r>
        <w:rPr>
          <w:rFonts w:ascii="Times New Roman" w:eastAsia="Book Antiqua" w:hAnsi="Times New Roman" w:cs="Times New Roman"/>
          <w:sz w:val="28"/>
          <w:szCs w:val="28"/>
        </w:rPr>
        <w:lastRenderedPageBreak/>
        <w:t>khác hay không? Thế nhưng trong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dối đã trở thành một thói quen,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dùng nói dối mới có thể bảo vệ mình, để bảo vệ quyền lợi của mình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không nói dối.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có nghĩ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quyền lợi của mình rốt cuộc được bao nhiêu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có 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sự tổn thất của bạn thật là quá lớn quá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bạn nói dối có thể có được cả trái đất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không thể tránh khỏi sinh tử luân hồi, vì bạn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chắc chắn không thể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thể vãng sanh Tịnh độ, điều này nếu bạn đem so sánh thì tổn thất của bạn là bao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luôn luôn tùy thuận tập khí phiền não của mình.</w:t>
      </w:r>
    </w:p>
    <w:p w14:paraId="65509A52"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Người hiện nay không biết ăn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không nên trách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có người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Vô Lượng Thọ, Phật nói quá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chúng ta nếu thật sự là một người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thông cảm cho tất cả chúng sanh trong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gọi họ là “kẻ đáng thương xót”,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vì sao vậy? </w:t>
      </w:r>
      <w:r>
        <w:rPr>
          <w:rFonts w:ascii="Times New Roman" w:eastAsia="Book Antiqua" w:hAnsi="Times New Roman" w:cs="Times New Roman"/>
          <w:i/>
          <w:sz w:val="28"/>
          <w:szCs w:val="28"/>
        </w:rPr>
        <w:t xml:space="preserve">“Đời trước không tốt, không biết đạo đức, không có người dạy, tuyệt không trách họ.” </w:t>
      </w:r>
      <w:r>
        <w:rPr>
          <w:rFonts w:ascii="Times New Roman" w:eastAsia="Book Antiqua" w:hAnsi="Times New Roman" w:cs="Times New Roman"/>
          <w:sz w:val="28"/>
          <w:szCs w:val="28"/>
        </w:rPr>
        <w:t>Người rõ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không la rầy, quở trách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không thể không nhận quả báo, bản thân họ tạo nghiệp nhân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có quả báo, nhân duyên quả báo không ai có thể thay thế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ở trong kinh luận Đại,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quá nhiều, quá nhiều. Cho nên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cẩn thận lời nói, cho dù bạn có thiện tâm, thiện ý nhưng bạn nhất định phải hiểu rõ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nghe có thể lĩnh hội được thiện tâm thiện ý của bạn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chỗ,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tâm, thiện ý của bạn sau khi người ta nghe xong lại sinh ra hiểu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bạn là ác tâm, ác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kệ khai kinh có câu: </w:t>
      </w:r>
      <w:r>
        <w:rPr>
          <w:rFonts w:ascii="Times New Roman" w:eastAsia="Book Antiqua" w:hAnsi="Times New Roman" w:cs="Times New Roman"/>
          <w:i/>
          <w:sz w:val="28"/>
          <w:szCs w:val="28"/>
        </w:rPr>
        <w:t>“Nguyện hiểu nghĩa chân thật của Như Lai”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sao dễ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tu học sở dĩ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 là do chúng ta hiểu lầm nghĩa chân thật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sai nghĩa chân thật của Như Lai, hiện tượng này quá nhiều. Chúng ta đã hiểu lầm ý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hiểu sai, trong đời sống hằng ngày con người giao tiếp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thường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sai ý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mình biết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đã không kịp nữa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nói năng không thể không cẩn thận,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học tập.</w:t>
      </w:r>
    </w:p>
    <w:p w14:paraId="2DAD5171" w14:textId="280BBCA4" w:rsidR="00C60D9A"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chỉ dạy chúng ta một nguyên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tắc này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“thành thật”, thành thật chính là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năng phải có chừng mực,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lưu ý đến tình trạng hiện thực xung quanh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người nghe xong không sinh ra hiểu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lời nói thành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điều mà người thế gian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tôn trọng.</w:t>
      </w:r>
    </w:p>
    <w:p w14:paraId="24C97843" w14:textId="77777777" w:rsidR="00DE3D46"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Ba, phát ngôn thành chứng, trời người kính mến.</w:t>
      </w:r>
    </w:p>
    <w:p w14:paraId="1FCC11F0" w14:textId="603D2536" w:rsidR="00C60D9A"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Vì người khác tin tưởng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bạn thành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bạn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luôn trích dẫn lời nói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của bạn để làm chứng.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chúng ta thường trích dẫn kinh điển để làm chứng,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trích dẫn lời nói của đại đức xưa để làm chứng,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loại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mà chư thiên xưng tán, </w:t>
      </w:r>
      <w:r>
        <w:rPr>
          <w:rFonts w:ascii="Times New Roman" w:eastAsia="Book Antiqua" w:hAnsi="Times New Roman" w:cs="Times New Roman"/>
          <w:i/>
          <w:sz w:val="28"/>
          <w:szCs w:val="28"/>
        </w:rPr>
        <w:t>“phát ngôn thành chứng, trời người kính mến”</w:t>
      </w:r>
      <w:r>
        <w:rPr>
          <w:rFonts w:ascii="Times New Roman" w:eastAsia="Book Antiqua" w:hAnsi="Times New Roman" w:cs="Times New Roman"/>
          <w:sz w:val="28"/>
          <w:szCs w:val="28"/>
        </w:rPr>
        <w:t>.</w:t>
      </w:r>
    </w:p>
    <w:p w14:paraId="7DF899EB" w14:textId="77777777" w:rsidR="00DE3D46"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Bốn, thường dùng ái ngữ an ủi chúng sanh.</w:t>
      </w:r>
    </w:p>
    <w:p w14:paraId="394F93AC"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sanh bởi do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tác đủ thứ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chịu quả báo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sống trong cảnh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 nạn này không phân giàu nghèo, sang hèn, có rất nhiều người địa vị rất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của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đời sống vô cùng đau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có địa vị cao rồi thì bạn bè cũng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bè không dám đến gần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tìm bạn bè để nói chuyện cũng tìm không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tiền của quá nhiều rồi thì họ từng giây từng phút đề phòng người khác hãm hại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ra khỏi cửa họ cũng phải nhờ rất nhiều vệ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lại không tự do.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bè tri kỷ thật sự không còn nữa, người mà họ gặp gỡ, họ đều đề phòng: “Họ đến tìm ta có mục đích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ý đồ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thật sự trở thành một người cô đơn lẻ loi.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người giàu thì có khổ nạn của người giàu,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nghèo khổ thì có khổ nạn của người nghèo khổ.</w:t>
      </w:r>
    </w:p>
    <w:p w14:paraId="1D228C83"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Nói đến khổ nạn thì mọi người đều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Bồ-tát có thể giúp đỡ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ở thế gian chẳng mong cầu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tranh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cầu nơi đời, Bồ-tát có thể dùng ái ngữ để an ủi loại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Ái ngữ là lời nói yêu thương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nhất định là dễ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họ có lợi ích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đánh họ, mắng họ đều là yêu thương họ, chúng ta phải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có tâm yêu thương thật sự. Trong xã hội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chỉ có cha mẹ đối với con cái là còn có tâm thương yêu,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ái ngữ, thầy cô đối với học sinh cũng chưa chắc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bạn bè với nhau thì càng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ngày nay sống trong thế giới bi thảm,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bộ luân lý đạo đức mất 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thời đại đại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thời đại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được xem là may mắn,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trong đời quá khứ đã tu được một chút thiện căn,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trong đời này còn có thể nghe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biết phải phát tâm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vô cùng hiếm có khó gặp.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giữ một niệm thiện tâm này của mình, muốn giữ một niệm thiện tâm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nhận thức rõ ràng.</w:t>
      </w:r>
    </w:p>
    <w:p w14:paraId="19AB768C"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gian này rốt cuộc có tai nạn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tự mình thấy, nếu bạn có thể thông đạt hiện tượng của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gọi là “xét kĩ thì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liền hiểu rõ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cát hung họa phước rõ như lòng bàn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người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thật sự đầy đủ “nhân, nghĩa, lễ, trí,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ở đâu cũng có thể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đại này là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phước địa, phước thành. Nhân là nhân từ, nghĩa là đạo nghĩa, lễ là lễ tiết,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là trí tuệ, tín là thành tín, vậy thì xã hội này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Ngược lại, nếu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nhân từ,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lễ, vô trí, vô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này nhất định có hung tai.</w:t>
      </w:r>
    </w:p>
    <w:p w14:paraId="3E9CA8C4"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Bạn lắng lòng quan sát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tiên hãy xem từ trên lịch sử,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các thời thịnh trị mà trong lịch sử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thiên hạ đại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xem xã hội đó có hiện tượng gì, rồi xem tiếp thời đại động loạn trong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lúc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sự xã hội lại có hiện tượng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khứ là tấm gương soi,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lại xem hiện tượng xã hội trước mắt thì biết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nói gốc rễ của thịnh trị hay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cát hung họa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xã hội là gia đình, tổ chức cơ bản của xã hội là gia đình, nếu tổ chức gia đình bị phá vỡ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vĩnh viễn không thể nào được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Hạt nhân của gia đình là vợ chồng, trước đây vợ chồng là sự kết hợp của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ái, hiện nay bốn chữ này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thấy vợ chồng thông thường kết hợp là vì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và dục, bạn nói xem đáng sợ cỡ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nữ nhìn thấy người nam này có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thế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lợi; người nam nhìn thấy người nữ này dáng vẻ thật xinh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này có nguy không?</w:t>
      </w:r>
    </w:p>
    <w:p w14:paraId="6827E60D"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có rất nhiều người nói vợ chồng kết hợp là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thấy liền lắc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đâu có hiểu được ái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tình yêu?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“Không có” này là không có người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kết hợp của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tổ chức cơ bản gia đình cho đến cả quốc gia,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lợi và dục, bạn nói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mấy người thấy rõ nghiệp nhân quả báo ở trong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có được mấy người chịu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thường nói “quay đầu là bờ”, một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chúng ta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người được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người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hai người được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không biết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chính chúng ta phải biết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không cô phụ sự giáo huấn của Phật, Bồ-tát.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cổ nhân nói là “bắt đầu từ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đâu mà bắt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từ không nói dối. Điều tốt thứ năm là:</w:t>
      </w:r>
    </w:p>
    <w:p w14:paraId="0531C35F" w14:textId="1B034983" w:rsidR="00C60D9A"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Được thắng ý lạc, ba nghiệp thanh tịnh.</w:t>
      </w:r>
    </w:p>
    <w:p w14:paraId="6120C197" w14:textId="470A0118" w:rsidR="00C60D9A"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“Thắng ý lạc”, nhà Phật gọi là pháp hỷ sung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gọi là “bất diệc duyệt hồ”, “duyệt” đó là thắng ý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kích thích từ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niềm vui sinh ra từ trong nội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nước suối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không phải đến từ bên ngoài, đây gọi là pháp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lạc đạo, cho nên “ba nghiệp thanh tịnh” là lạc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nghiệp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Thế Tôn khai thị cho chúng ta trong kinh Vô Lượng Thọ: </w:t>
      </w:r>
      <w:r>
        <w:rPr>
          <w:rFonts w:ascii="Times New Roman" w:eastAsia="Book Antiqua" w:hAnsi="Times New Roman" w:cs="Times New Roman"/>
          <w:i/>
          <w:sz w:val="28"/>
          <w:szCs w:val="28"/>
        </w:rPr>
        <w:t>“Khéo giữ khẩu nghiệp, không chê lỗi người; khéo giữ thân nghiệp, không mất luật nghi; khéo giữ ý nghiệp, thanh tịnh không nhiễm.”</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Ba nghiệp này triển khai ra chính là thập thiện nghiệp đạo, thập thiện nghiệp đạo bạn thảy đều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được thắng ý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luận hay nói là “thường sanh tâm hoan hỷ”,</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quả báo này bạn thật sự đạt được. Chư Phật Bồ-tát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tổ sư đại đức cũng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thọ trì đọc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người diễn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 đều đạt được, chỉ cần chúng ta chịu làm thì có thể đạt được, đây là sự thật. Loại hỷ lạc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tiêu trừ tất cả phiền não, nghiệp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thiên tai nhân họa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tiêu trừ, đây là đức của ba nghiệp thanh tịnh, có thể thấy được lời nói thật sự vô cùng quan trọng.</w:t>
      </w:r>
    </w:p>
    <w:p w14:paraId="7CCE7FB9"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Tối hôm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tiếp nhận lời mời của Hiệp hội quy y Hồi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đồng tu chúng ta cũng đi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qua, họ có hỏi một số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giải đáp cho họ, các bạn nghe xong thấy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vừa ý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nói với chúng ta một nguyên tắc cao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“vào pháp môn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Pháp Hoa gọi là “Phật tri Phật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Tông môn gọi là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hãy nghĩ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Hồi giáo với Phật giáo là hai thì bạn không thể vào cửa rồi; thế xuất thế gian là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thể vào cửa; ta với người là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hai thì chính là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đã có hai thì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thành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thành vô lượng vô biên pháp giới. Đến khi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trở về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trở về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vấn đề này được giải quyết, đây là nhập quả vị Phật, sự khác biệt giữa Phật với chúng sanh là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tu học mà nắm vững được nguyên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tiến bộ rất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ngược lại nguyên tắc thì không thể vào được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Phật nói tánh tướng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quả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và Phật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và người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vạn pháp của vũ trụ nhân sinh đều là không hai, nhất định phải hiểu được nguyên lý, nguyên tắc này.</w:t>
      </w:r>
    </w:p>
    <w:p w14:paraId="38C0C89E"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Hôm nay chúng ta tiếp tục thảo luận câu: </w:t>
      </w:r>
      <w:r>
        <w:rPr>
          <w:rFonts w:ascii="Times New Roman" w:eastAsia="Book Antiqua" w:hAnsi="Times New Roman" w:cs="Times New Roman"/>
          <w:i/>
          <w:sz w:val="28"/>
          <w:szCs w:val="28"/>
        </w:rPr>
        <w:t>“Nếu xa lìa nói dối thì được tám loại pháp mà trời tán thán.”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Trong tám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năm loại phía trước chúng tôi đã nói qua rồi, bây giờ chúng ta bắt đầu xem từ loại thứ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trang thứ tám, hàng thứ hai, chữ thứ hai:</w:t>
      </w:r>
    </w:p>
    <w:p w14:paraId="485737F1" w14:textId="1906E661" w:rsidR="00C60D9A"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Sáu, lời nói không lỗi lầm, tâm thường hoan hỷ.</w:t>
      </w:r>
    </w:p>
    <w:p w14:paraId="5509FBAE" w14:textId="6CC7F21B" w:rsidR="00C60D9A"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Một người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lời nói của họ sẽ không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có lỗi lầm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xuyên nói dối là phiền não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khí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sai lầm luôn là điều không thể tránh khỏi.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thành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địa chân thành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lừa dối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thường khai trí tuệ; thường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lời lẽ đương nhiên sẽ không có lỗi lầm. </w:t>
      </w:r>
      <w:r>
        <w:rPr>
          <w:rFonts w:ascii="Times New Roman" w:eastAsia="Book Antiqua" w:hAnsi="Times New Roman" w:cs="Times New Roman"/>
          <w:i/>
          <w:sz w:val="28"/>
          <w:szCs w:val="28"/>
        </w:rPr>
        <w:t>“Tâm thường hoan hỷ”</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nói là “thường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Niềm vui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 nhân tố quan trọng nhất đối với sức khỏe thân tâm, người xưa thường nói: </w:t>
      </w:r>
      <w:r>
        <w:rPr>
          <w:rFonts w:ascii="Times New Roman" w:eastAsia="Book Antiqua" w:hAnsi="Times New Roman" w:cs="Times New Roman"/>
          <w:i/>
          <w:sz w:val="28"/>
          <w:szCs w:val="28"/>
        </w:rPr>
        <w:t>“Người gặp chuyện vui, tinh thần sảng khoái.”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Nếu người gặp phải chuyện buồn thương, đau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sức khỏe thân tâm sẽ bị tổn thương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đa sầu thì chắc chắn nhiều bệnh, người tạp niệm nhiều thì chắc chắn không khỏe mạnh; người khỏe mạnh nhất định là thường sanh tâm hoan hỷ, thường xuyên nhăn nhó u sầu,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này nhất định không khỏe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lìa nói dối thì được lợi ích nhiều như vậy.</w:t>
      </w:r>
    </w:p>
    <w:p w14:paraId="7B0927F6" w14:textId="77777777" w:rsidR="00C60D9A"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Bảy, phát ngôn được tôn trọng, trời người phụng hành.</w:t>
      </w:r>
    </w:p>
    <w:p w14:paraId="7CB23C9E"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Một người thành thật, đáng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những lời mà họ nói ra mọi người đều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Chỗ này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người không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chư thiên nghe thấy cũng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Thiên thần thứ bậc cấp cao, cấp thấp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28 tầng trời, thiên nhân cấp cao có năng lực ngũ thông rất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có năm loại thần thông. Trong lục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có lậu tận thông, ngoài lậu tận thông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những thần thông khác họ đều có: thiên nhãn thông, thiên nhĩ thông, tha tâm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bạn nghĩ gì họ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túc mạng thông, thần túc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túc thông là biến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chỉ không có lậu tận thông, “lậu” là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chưa đoạn hết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nói vọng tưởng, phân biệt, chấp trước họ chưa đoạn sạch sẽ.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so với người ở dưới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công phu của họ thù thắng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không sánh bằng người ở trên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chúng ta không thể so sánh với họ được. Bởi vì vọng tưởng, phân biệt, chấp trước của chúng ta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hoàn toàn không thông. Nói dối là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xưa nay tổ sư đại đức khuyên người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đầu tiên phải đoạn là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phiền não khác thì dễ đoạn, không đoạn được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tập khí vọng tưởng của bạn, một điều cũng đoạn không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này vẫn không ngừng hoạt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vẫn đang tăng trưởng, tập khí phiền não của bạn đang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không chỉ dừng lại ở chỗ đó, thật sự là không tiến ắt lùi.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trời người đều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trời người cũng phụng hành. Câu sau cùng:</w:t>
      </w:r>
    </w:p>
    <w:p w14:paraId="561FF0C5" w14:textId="56DD23C6" w:rsidR="00C60D9A"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Tám, trí tuệ thù thắng, không ai có thể chế phục được.</w:t>
      </w:r>
    </w:p>
    <w:p w14:paraId="2811E0C5"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chính là nói biện tài vô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Biện tài vô ngại có phải là do học mà có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biện tài vô ngại là thuộc về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này là từ trí tuệ sinh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nhẹ thì trí tuệ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nặng thì sẽ ít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nhẹ thì trí tuệ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muốn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không thể không đoạn phiền não. </w:t>
      </w:r>
      <w:r>
        <w:rPr>
          <w:rFonts w:ascii="Times New Roman" w:eastAsia="Book Antiqua" w:hAnsi="Times New Roman" w:cs="Times New Roman"/>
          <w:i/>
          <w:sz w:val="28"/>
          <w:szCs w:val="28"/>
        </w:rPr>
        <w:t>“Trí tuệ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biện tài vô ngại. </w:t>
      </w:r>
      <w:r>
        <w:rPr>
          <w:rFonts w:ascii="Times New Roman" w:eastAsia="Book Antiqua" w:hAnsi="Times New Roman" w:cs="Times New Roman"/>
          <w:i/>
          <w:sz w:val="28"/>
          <w:szCs w:val="28"/>
        </w:rPr>
        <w:t>“Không ai có thể chế phục”</w:t>
      </w:r>
      <w:r>
        <w:rPr>
          <w:rFonts w:ascii="Times New Roman" w:eastAsia="Book Antiqua" w:hAnsi="Times New Roman" w:cs="Times New Roman"/>
          <w:sz w:val="28"/>
          <w:szCs w:val="28"/>
        </w:rPr>
        <w:t>, “không ai có thể” ở đây là những ai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chưa đoạn tập khí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có năng lực biện luận với bạn.</w:t>
      </w:r>
    </w:p>
    <w:p w14:paraId="0A297FCC"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Năm xưa, Thích-ca Mâu-ni Phật còn ở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muốn độ ngoại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 xã hội thời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96 hạng ngoại đạo nổi tiếng.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ngoại đạo không phải là hủy báng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hạ thấp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Định nghĩa của hai chữ “ngoại đạo”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 với chúng ta rất rõ ràng, “cầu pháp ngoài tâm” thì gọi là ngoại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tự mình phải kiểm điểm, phải phản tỉnh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phải là cầu pháp ngoài tâm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cầu pháp ngoài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là ngoại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“ngoại đạo”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nhà Phật có thuật ngữ gọi là “ngoại trong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ngoại đạo trong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học Phật, quy y thọ giới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cầu pháp ngoài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kinh điển của Phật không hề thâm nhập,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rõ nghĩa lý của kinh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vẫn còn bị sự ảnh hưởng của cảnh giới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đều là ngoại đạo, cho nên ý nghĩa của ngoại đạo thật rộng vô cùng.</w:t>
      </w:r>
    </w:p>
    <w:p w14:paraId="42CA872D"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Ngược lại với ngoại đạo là “nội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bắt đầu học từ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bên trong, bên trong là tâm tánh.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là năng hiện, năng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ngoài là sở hiện, sở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Năng hiện, năng biến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sở hiện, sở biến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đi cầu ở phía giả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đến năm nào bạn mới có thể thấy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đạo” này chính là bạn nhìn thấy tâm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gọi là minh tâm kiến tánh, kiến tánh thì mới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thường nói “vào cửa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khoảng cách đăng đường nhập thất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khá xa vời.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cửa này trong kinh Hoa Nghiêm chính là Sơ trụ Bồ-tát, Hoa nghiêm là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trụ Bồ-tát của viên giáo mới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quả vị Thập tín của Viên giáo vẫn chưa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đã đến gần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đang hướng về cửa lớn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không sai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vẫn chưa đến được cửa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Bước tiếp một bước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gọi là Sơ trụ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ngoài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Bồ-tát địa vị Thập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thứ bậc,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cửa mới được xem là lấy được học vị, cho nên Thập tín Bồ-tát chưa có thứ bậc,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trụ Bồ-tát trở lên mới có thứ bậc.</w:t>
      </w:r>
    </w:p>
    <w:p w14:paraId="082F4899" w14:textId="77777777" w:rsidR="00DE3D46"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phải cầu từ bên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ở nơi mình, không cầu ở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thù thắng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mà nói thì phương pháp nội chứng quá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trực tiếp ổn thỏa,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không vòng vo,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trực tiếp dạy chúng ta chứng từ bên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chúng ta vẫn luôn không hiểu được ý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vì sao Phật dạy chúng ta phương pháp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vô ý hay hữu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ngôn hạnh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tương phản với những gì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đích thực mà chúng ta không thể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hiểu được ý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đó là phương tiện thiện xảo của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lý như pháp mà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một đời này khế nhập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việc khó.</w:t>
      </w:r>
    </w:p>
    <w:p w14:paraId="43FA2727" w14:textId="6EB09ACB" w:rsidR="00C60D9A"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Trở lại vấn đề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không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làm được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 quá,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tình hay cố ý đã làm ngược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gì không làm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quên cái ta, nếu ta nói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bất lợi cho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xem, luôn có cái ta ở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cửa ải này không thể đột phá.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Bát-nhã, Phật nhiều lần nói với bạn: “Không tướng ta, không tướng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tướng chúng sanh, không tướng thọ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bạn vẫn kiên cố chấp trước ta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vì sao dám nói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các ngài “không có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lợi và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nói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chúng ta khởi tâm động niệm, cái đầu tiên là có lợi và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tuy biết rõ mà vẫn phạm.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rõ mà vẫn phạm là ngu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vô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tổn thất của bạn thật quá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lợi ích mà bạn đạt được thì quá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tổn thất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Minh tâm kiến tánh bị tổn thất mất rồi, bạn nghĩ xem tổn thất này bao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chúng ta thật sự biết sự lợi hại, được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sẽ thuận theo lời giáo huấn của Phật.</w:t>
      </w:r>
    </w:p>
    <w:p w14:paraId="4E509492"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Hồi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kết của Hồi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chính họ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kết của Hồi giáo chỉ có hai câu nói: “Thuận theo chân chủ, hòa mục đối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với nhà Phật nói không hề khác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chúng ta thường nói “thuận theo tánh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họ nói “thuận theo chân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sai, tánh đức chính là chân chủ, chân là không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tự tánh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“Chủ” đó của họ là chủ tể, chủ tể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trong Hoa Nghiêm nói năng hiện, năng biến, “duy tâm sở hiện, duy thức sở biến”, tất cả chúng sanh trong hư không pháp giới đều do tâm tánh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“tâm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họ gọi là “chân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danh xưng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ý nghĩa là một.</w:t>
      </w:r>
    </w:p>
    <w:p w14:paraId="0335A355"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Quý vị thử nghĩ,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biết bao tộc loại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biết bao tôn giáo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biết bao nền văn hóa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biết bao phương thức sống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là tâm hiện thức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trong Đại kinh đã nói rất nhiều lần, lìa khỏi tánh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một pháp nào có thể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tông Pháp Tướng Duy Thức nói về duy thức, “duy” là độc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với tôn giáo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“chỉ duy nhất một chân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Pháp Tướng nói “tánh thức là duy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bạn hiểu thông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chẳng phải là cùng một sự việc hay sao?</w:t>
      </w:r>
    </w:p>
    <w:p w14:paraId="72BA3EC5" w14:textId="77777777" w:rsidR="00DE3D46" w:rsidRDefault="00787F3F">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Phần không giống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hôm qua tôi đã giải thích với họ là do tập quán sinh hoạt của chúng ta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cảnh địa lý cư trú của chúng ta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Singapore ở vùng nhiệt đới,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Siberia ở vùng hàn đới,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thức sống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nơi đây mặc quần áo mỏng,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nơi đó mặc quần áo da.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hoàn cảnh địa lý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thức sinh hoạt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lịch sử văn hóa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khác nhau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đến phương Bắc, chúng ta mặc quần áo này cũng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phải mặc quần áo dày, họ đến nơi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quần áo dày cũng phải thay ra, mặc quần áo mỏng, đây chính là nhập gia tùy tục. Khác nhau là ở những chỗ này, đây là chuyện nhỏ, là tiểu tiết,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bản là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là giống nhau, mục đích đều là muốn dạy chúng ta sống thoải mái,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sống hạnh phúc,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hoàn toàn giống nhau. Thế mới hiểu được vì sao giáo pháp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thức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đều có nguyên nhân.</w:t>
      </w:r>
    </w:p>
    <w:p w14:paraId="63A8D5E4" w14:textId="3BC7955F" w:rsidR="00C60D9A"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cái mà nhà Phật cầu không có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mà nhà Phật cầu là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triệt để hiểu rõ thông đạt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Bát-nhã gọi là “thật tướng các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thông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nhà Phật gọi họ là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họ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những tôn giáo khác gọi là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sứ giả của thần, tên gọi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thực chất không hề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trọng thực chất, không trọng hình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pháp rất dễ thông hiểu với những tôn giáo khác; nếu trọng hình thức mà lơ là thực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rất khó thông hiểu nhau, chúng ta cũng phải hiểu rõ đạo lý này. Khai trí tuệ rồi thì sẽ viên dung, cho nên trong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sự tu hành chứng quả của 25 vị Bồ-tát là “viên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25 vị ai nấy đều viên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vị nào cũng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đứng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rất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viên thông thì càng diệu hơn. Điều thứ tám tôi đã giảng xong.</w:t>
      </w:r>
    </w:p>
    <w:p w14:paraId="5F22734D" w14:textId="77777777" w:rsidR="00C60D9A" w:rsidRDefault="00787F3F">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Nếu có thể hồi hướng đạo Vô thượng chánh đẳng chánh giác, tương lai thành Phật sẽ được chân thật ngữ của Như Lai.</w:t>
      </w:r>
    </w:p>
    <w:p w14:paraId="47AE4B41" w14:textId="6B30A0F0" w:rsidR="00C60D9A" w:rsidRDefault="00787F3F">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được tướng hảo trên quả địa Như Lai, chân thật ngữ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nghiệp nhân không nói dối này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từ trên tướng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được tướng lưỡi rộng dài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nói từ trên tướng. Tốt rồi, hôm nay thời gian đã hết, chúng ta giảng đến đây.</w:t>
      </w:r>
    </w:p>
    <w:sectPr w:rsidR="00C60D9A" w:rsidSect="00787F3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F3A3" w14:textId="77777777" w:rsidR="00787F3F" w:rsidRDefault="00787F3F" w:rsidP="00787F3F">
      <w:pPr>
        <w:spacing w:after="0" w:line="240" w:lineRule="auto"/>
      </w:pPr>
      <w:r>
        <w:separator/>
      </w:r>
    </w:p>
  </w:endnote>
  <w:endnote w:type="continuationSeparator" w:id="0">
    <w:p w14:paraId="0FC136FB" w14:textId="77777777" w:rsidR="00787F3F" w:rsidRDefault="00787F3F" w:rsidP="0078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D6DA" w14:textId="77777777" w:rsidR="00787F3F" w:rsidRDefault="0078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E3A1" w14:textId="36E2979D" w:rsidR="00787F3F" w:rsidRPr="00787F3F" w:rsidRDefault="00787F3F" w:rsidP="00787F3F">
    <w:pPr>
      <w:pStyle w:val="Footer"/>
      <w:tabs>
        <w:tab w:val="clear" w:pos="4513"/>
        <w:tab w:val="clear" w:pos="9026"/>
      </w:tabs>
      <w:jc w:val="center"/>
      <w:rPr>
        <w:rFonts w:ascii="Times New Roman" w:hAnsi="Times New Roman" w:cs="Times New Roman"/>
        <w:sz w:val="24"/>
      </w:rPr>
    </w:pPr>
    <w:r w:rsidRPr="00787F3F">
      <w:rPr>
        <w:rFonts w:ascii="Times New Roman" w:hAnsi="Times New Roman" w:cs="Times New Roman"/>
        <w:sz w:val="24"/>
      </w:rPr>
      <w:fldChar w:fldCharType="begin"/>
    </w:r>
    <w:r w:rsidRPr="00787F3F">
      <w:rPr>
        <w:rFonts w:ascii="Times New Roman" w:hAnsi="Times New Roman" w:cs="Times New Roman"/>
        <w:sz w:val="24"/>
      </w:rPr>
      <w:instrText xml:space="preserve"> PAGE  \* MERGEFORMAT </w:instrText>
    </w:r>
    <w:r w:rsidRPr="00787F3F">
      <w:rPr>
        <w:rFonts w:ascii="Times New Roman" w:hAnsi="Times New Roman" w:cs="Times New Roman"/>
        <w:sz w:val="24"/>
      </w:rPr>
      <w:fldChar w:fldCharType="separate"/>
    </w:r>
    <w:r w:rsidRPr="00787F3F">
      <w:rPr>
        <w:rFonts w:ascii="Times New Roman" w:hAnsi="Times New Roman" w:cs="Times New Roman"/>
        <w:noProof/>
        <w:sz w:val="24"/>
      </w:rPr>
      <w:t>1</w:t>
    </w:r>
    <w:r w:rsidRPr="00787F3F">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8AE2" w14:textId="676ABAD0" w:rsidR="00787F3F" w:rsidRPr="00787F3F" w:rsidRDefault="00787F3F" w:rsidP="00787F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7F26" w14:textId="77777777" w:rsidR="00787F3F" w:rsidRDefault="00787F3F" w:rsidP="00787F3F">
      <w:pPr>
        <w:spacing w:after="0" w:line="240" w:lineRule="auto"/>
      </w:pPr>
      <w:r>
        <w:separator/>
      </w:r>
    </w:p>
  </w:footnote>
  <w:footnote w:type="continuationSeparator" w:id="0">
    <w:p w14:paraId="722B57F7" w14:textId="77777777" w:rsidR="00787F3F" w:rsidRDefault="00787F3F" w:rsidP="0078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CBCE" w14:textId="77777777" w:rsidR="00787F3F" w:rsidRDefault="00787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FBD4" w14:textId="77777777" w:rsidR="00787F3F" w:rsidRDefault="00787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B87E" w14:textId="77777777" w:rsidR="00787F3F" w:rsidRDefault="00787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35878"/>
    <w:rsid w:val="00074652"/>
    <w:rsid w:val="0012499F"/>
    <w:rsid w:val="001355D5"/>
    <w:rsid w:val="0022334A"/>
    <w:rsid w:val="00290CD5"/>
    <w:rsid w:val="002B1F58"/>
    <w:rsid w:val="002F1B38"/>
    <w:rsid w:val="003E0FB0"/>
    <w:rsid w:val="003F4E18"/>
    <w:rsid w:val="00430F63"/>
    <w:rsid w:val="004422BD"/>
    <w:rsid w:val="00493CD4"/>
    <w:rsid w:val="004B71A4"/>
    <w:rsid w:val="00510D6D"/>
    <w:rsid w:val="005B7A3A"/>
    <w:rsid w:val="005C2853"/>
    <w:rsid w:val="005C7216"/>
    <w:rsid w:val="00616D43"/>
    <w:rsid w:val="006825F8"/>
    <w:rsid w:val="006C4674"/>
    <w:rsid w:val="006D12FB"/>
    <w:rsid w:val="006E6D19"/>
    <w:rsid w:val="00751170"/>
    <w:rsid w:val="00787F3F"/>
    <w:rsid w:val="007D0AF5"/>
    <w:rsid w:val="007E2BDB"/>
    <w:rsid w:val="007F3AD3"/>
    <w:rsid w:val="00813CA1"/>
    <w:rsid w:val="00824499"/>
    <w:rsid w:val="008B02E8"/>
    <w:rsid w:val="0090342A"/>
    <w:rsid w:val="0093533B"/>
    <w:rsid w:val="0098141A"/>
    <w:rsid w:val="00983E0D"/>
    <w:rsid w:val="009B1993"/>
    <w:rsid w:val="009B2FFF"/>
    <w:rsid w:val="009D403A"/>
    <w:rsid w:val="009F2D41"/>
    <w:rsid w:val="009F595E"/>
    <w:rsid w:val="00A65C6D"/>
    <w:rsid w:val="00AF56B6"/>
    <w:rsid w:val="00B76BA2"/>
    <w:rsid w:val="00C60D9A"/>
    <w:rsid w:val="00C73C54"/>
    <w:rsid w:val="00CD103C"/>
    <w:rsid w:val="00D0492F"/>
    <w:rsid w:val="00D72B29"/>
    <w:rsid w:val="00D90AD4"/>
    <w:rsid w:val="00DC491F"/>
    <w:rsid w:val="00DC6660"/>
    <w:rsid w:val="00DE3D46"/>
    <w:rsid w:val="00DE4E2B"/>
    <w:rsid w:val="00DE654B"/>
    <w:rsid w:val="00DF7AA8"/>
    <w:rsid w:val="00E85D2E"/>
    <w:rsid w:val="00ED3BD4"/>
    <w:rsid w:val="00F028F2"/>
    <w:rsid w:val="00F3380C"/>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397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787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F3F"/>
    <w:rPr>
      <w:rFonts w:ascii="Calibri" w:eastAsia="Calibri" w:hAnsi="Calibri" w:cs="Calibri"/>
      <w:color w:val="auto"/>
      <w:sz w:val="22"/>
      <w:szCs w:val="22"/>
    </w:rPr>
  </w:style>
  <w:style w:type="paragraph" w:styleId="Footer">
    <w:name w:val="footer"/>
    <w:basedOn w:val="Normal"/>
    <w:link w:val="FooterChar"/>
    <w:uiPriority w:val="99"/>
    <w:unhideWhenUsed/>
    <w:rsid w:val="00787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F3F"/>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7E2BDB"/>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659B-BF1D-44D0-8B0E-7AA0C7FB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10</cp:revision>
  <dcterms:created xsi:type="dcterms:W3CDTF">2022-10-08T13:56:00Z</dcterms:created>
  <dcterms:modified xsi:type="dcterms:W3CDTF">2026-05-13T03:36:00Z</dcterms:modified>
</cp:coreProperties>
</file>